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0E09" w:rsidRPr="00DA41FC" w:rsidRDefault="00F90E09" w:rsidP="00F90E09">
      <w:pPr>
        <w:rPr>
          <w:sz w:val="24"/>
        </w:rPr>
      </w:pPr>
      <w:r w:rsidRPr="00DA41FC">
        <w:rPr>
          <w:sz w:val="24"/>
        </w:rPr>
        <w:t>H1: Pilot Reaktör - kelime sayısı: 200</w:t>
      </w:r>
    </w:p>
    <w:p w:rsidR="00F90E09" w:rsidRPr="00DA41FC" w:rsidRDefault="00F90E09" w:rsidP="00F90E09">
      <w:pPr>
        <w:rPr>
          <w:sz w:val="24"/>
        </w:rPr>
      </w:pPr>
      <w:r w:rsidRPr="00DA41FC">
        <w:rPr>
          <w:sz w:val="24"/>
        </w:rPr>
        <w:t>H2: Pilot Reaktör Üniteleri - kelime sayısı: 200</w:t>
      </w:r>
    </w:p>
    <w:p w:rsidR="00F90E09" w:rsidRPr="00DA41FC" w:rsidRDefault="00F90E09" w:rsidP="00F90E09">
      <w:pPr>
        <w:rPr>
          <w:sz w:val="24"/>
        </w:rPr>
      </w:pPr>
      <w:r w:rsidRPr="00DA41FC">
        <w:rPr>
          <w:sz w:val="24"/>
        </w:rPr>
        <w:t>H3: Pilot Reaktör Özellikleri - kelime sayısı: 200</w:t>
      </w:r>
    </w:p>
    <w:p w:rsidR="00F90E09" w:rsidRDefault="00F90E09" w:rsidP="00F90E09">
      <w:pPr>
        <w:rPr>
          <w:sz w:val="24"/>
        </w:rPr>
      </w:pPr>
    </w:p>
    <w:p w:rsidR="00F90E09" w:rsidRPr="00FB3D80" w:rsidRDefault="00F90E09" w:rsidP="00F90E09">
      <w:pPr>
        <w:rPr>
          <w:b/>
          <w:sz w:val="24"/>
        </w:rPr>
      </w:pPr>
      <w:r w:rsidRPr="00FB3D80">
        <w:rPr>
          <w:b/>
          <w:sz w:val="32"/>
        </w:rPr>
        <w:t>Pilot Reaktör</w:t>
      </w:r>
    </w:p>
    <w:p w:rsidR="00F90E09" w:rsidRDefault="00F90E09" w:rsidP="00F90E09">
      <w:pPr>
        <w:rPr>
          <w:sz w:val="24"/>
        </w:rPr>
      </w:pPr>
      <w:r>
        <w:rPr>
          <w:sz w:val="24"/>
        </w:rPr>
        <w:t xml:space="preserve">Endüstriyel çalışmalarda kimyasal reaksiyonların daha güvenli ortamda yapılabilmesi için, </w:t>
      </w:r>
      <w:r w:rsidRPr="00FB3D80">
        <w:rPr>
          <w:b/>
          <w:sz w:val="24"/>
        </w:rPr>
        <w:t>pilot reaktör</w:t>
      </w:r>
      <w:r>
        <w:rPr>
          <w:sz w:val="24"/>
        </w:rPr>
        <w:t xml:space="preserve"> çok sağlam ve güvenli ürünlerimizden biri olarak karşınıza gelmektedir. Paslanmaz kalite 304, 310, 316 ve 904 karbon çelik kullanımı ile ürünlerimiz kullanışlı ve emniyetlidir. Ürünlerimizin kullanıldığı sektörler içinde, ilaç ve gıda sanayi önemli yer tutar. Reaktörlerin;</w:t>
      </w:r>
    </w:p>
    <w:p w:rsidR="00F90E09" w:rsidRPr="00FB3D80" w:rsidRDefault="00F90E09" w:rsidP="00F90E09">
      <w:pPr>
        <w:pStyle w:val="ListeParagraf"/>
        <w:numPr>
          <w:ilvl w:val="0"/>
          <w:numId w:val="2"/>
        </w:numPr>
        <w:rPr>
          <w:sz w:val="24"/>
        </w:rPr>
      </w:pPr>
      <w:r w:rsidRPr="00FB3D80">
        <w:rPr>
          <w:sz w:val="24"/>
        </w:rPr>
        <w:t>Karıştırıcı Reaktörün kimyasal dayanıklılığı</w:t>
      </w:r>
    </w:p>
    <w:p w:rsidR="00F90E09" w:rsidRPr="00FB3D80" w:rsidRDefault="00F90E09" w:rsidP="00F90E09">
      <w:pPr>
        <w:pStyle w:val="ListeParagraf"/>
        <w:numPr>
          <w:ilvl w:val="0"/>
          <w:numId w:val="2"/>
        </w:numPr>
        <w:rPr>
          <w:sz w:val="24"/>
        </w:rPr>
      </w:pPr>
      <w:r w:rsidRPr="00FB3D80">
        <w:rPr>
          <w:sz w:val="24"/>
        </w:rPr>
        <w:t>Karıştırıcı Reaktörün Statik dayanıklılığı</w:t>
      </w:r>
    </w:p>
    <w:p w:rsidR="00F90E09" w:rsidRPr="00FB3D80" w:rsidRDefault="00F90E09" w:rsidP="00F90E09">
      <w:pPr>
        <w:pStyle w:val="ListeParagraf"/>
        <w:numPr>
          <w:ilvl w:val="0"/>
          <w:numId w:val="2"/>
        </w:numPr>
        <w:rPr>
          <w:sz w:val="24"/>
        </w:rPr>
      </w:pPr>
      <w:r w:rsidRPr="00FB3D80">
        <w:rPr>
          <w:sz w:val="24"/>
        </w:rPr>
        <w:t>Reaktör Çalışma Sıcaklığı değerleri ve sıcak ortamdaki çalışma performansı</w:t>
      </w:r>
    </w:p>
    <w:p w:rsidR="00F90E09" w:rsidRPr="00FB3D80" w:rsidRDefault="00F90E09" w:rsidP="00F90E09">
      <w:pPr>
        <w:pStyle w:val="ListeParagraf"/>
        <w:numPr>
          <w:ilvl w:val="0"/>
          <w:numId w:val="2"/>
        </w:numPr>
        <w:rPr>
          <w:sz w:val="24"/>
        </w:rPr>
      </w:pPr>
      <w:r w:rsidRPr="00FB3D80">
        <w:rPr>
          <w:sz w:val="24"/>
        </w:rPr>
        <w:t>Reaktör Çalışma Basıncı değerleri ve basınç altındaki çalışma performansı</w:t>
      </w:r>
    </w:p>
    <w:p w:rsidR="00F90E09" w:rsidRPr="00FB3D80" w:rsidRDefault="00F90E09" w:rsidP="00F90E09">
      <w:pPr>
        <w:pStyle w:val="ListeParagraf"/>
        <w:numPr>
          <w:ilvl w:val="0"/>
          <w:numId w:val="2"/>
        </w:numPr>
        <w:rPr>
          <w:sz w:val="24"/>
        </w:rPr>
      </w:pPr>
      <w:r w:rsidRPr="00FB3D80">
        <w:rPr>
          <w:sz w:val="24"/>
        </w:rPr>
        <w:t>Reaktörün vakuma karşı çalışma performansı</w:t>
      </w:r>
    </w:p>
    <w:p w:rsidR="00F90E09" w:rsidRPr="00FB3D80" w:rsidRDefault="00F90E09" w:rsidP="00F90E09">
      <w:pPr>
        <w:pStyle w:val="ListeParagraf"/>
        <w:numPr>
          <w:ilvl w:val="0"/>
          <w:numId w:val="2"/>
        </w:numPr>
        <w:rPr>
          <w:sz w:val="24"/>
        </w:rPr>
      </w:pPr>
      <w:r w:rsidRPr="00FB3D80">
        <w:rPr>
          <w:sz w:val="24"/>
        </w:rPr>
        <w:t>Reaktörün karıştırma gücü ve devir sayısı (düşük ve yüksek değer sınırları)</w:t>
      </w:r>
    </w:p>
    <w:p w:rsidR="00F90E09" w:rsidRPr="00FB3D80" w:rsidRDefault="00F90E09" w:rsidP="00F90E09">
      <w:pPr>
        <w:pStyle w:val="ListeParagraf"/>
        <w:numPr>
          <w:ilvl w:val="0"/>
          <w:numId w:val="2"/>
        </w:numPr>
        <w:rPr>
          <w:sz w:val="24"/>
        </w:rPr>
      </w:pPr>
      <w:r w:rsidRPr="00FB3D80">
        <w:rPr>
          <w:sz w:val="24"/>
        </w:rPr>
        <w:t>Reaktörün motor gücünün ve karıştırıcı gücünün performansı</w:t>
      </w:r>
    </w:p>
    <w:p w:rsidR="00F90E09" w:rsidRPr="00FB3D80" w:rsidRDefault="00F90E09" w:rsidP="00F90E09">
      <w:pPr>
        <w:pStyle w:val="ListeParagraf"/>
        <w:numPr>
          <w:ilvl w:val="0"/>
          <w:numId w:val="2"/>
        </w:numPr>
        <w:rPr>
          <w:sz w:val="24"/>
        </w:rPr>
      </w:pPr>
      <w:r w:rsidRPr="00FB3D80">
        <w:rPr>
          <w:sz w:val="24"/>
        </w:rPr>
        <w:t>Reaktörün, bıçaklı türbinli, sabit, pervaneli ve üniversal karıştırıcı modelleri</w:t>
      </w:r>
    </w:p>
    <w:p w:rsidR="00F90E09" w:rsidRPr="00FB3D80" w:rsidRDefault="00F90E09" w:rsidP="00F90E09">
      <w:pPr>
        <w:pStyle w:val="ListeParagraf"/>
        <w:numPr>
          <w:ilvl w:val="0"/>
          <w:numId w:val="2"/>
        </w:numPr>
        <w:rPr>
          <w:sz w:val="24"/>
        </w:rPr>
      </w:pPr>
      <w:r w:rsidRPr="00FB3D80">
        <w:rPr>
          <w:sz w:val="24"/>
        </w:rPr>
        <w:t>Tasarım standartlarına uygun reaktörlerin üretimi</w:t>
      </w:r>
    </w:p>
    <w:p w:rsidR="00F90E09" w:rsidRDefault="00F90E09" w:rsidP="00F90E09">
      <w:pPr>
        <w:rPr>
          <w:sz w:val="24"/>
        </w:rPr>
      </w:pPr>
      <w:r>
        <w:rPr>
          <w:sz w:val="24"/>
        </w:rPr>
        <w:t>Gibi önemli hususların üretime yön vermesi hesaplanmıştır. Hacim olarak 1 ila 50 metreküp hacimli ürün örnekleri, gıda ve ilaç sanayi başta olmak üzere pek çok alanda kullanılıp üretim kolaylığı sağlamıştır.</w:t>
      </w:r>
    </w:p>
    <w:p w:rsidR="00F90E09" w:rsidRDefault="00F90E09" w:rsidP="00F90E09">
      <w:pPr>
        <w:rPr>
          <w:sz w:val="24"/>
        </w:rPr>
      </w:pPr>
      <w:r>
        <w:rPr>
          <w:sz w:val="24"/>
        </w:rPr>
        <w:t xml:space="preserve">Zirve Makine bünyesinde üretilip pazara sunulmuş olan </w:t>
      </w:r>
      <w:r w:rsidRPr="00FB3D80">
        <w:rPr>
          <w:b/>
          <w:sz w:val="24"/>
        </w:rPr>
        <w:t>pilot reaktör</w:t>
      </w:r>
      <w:r>
        <w:rPr>
          <w:sz w:val="24"/>
        </w:rPr>
        <w:t xml:space="preserve"> modelleri, ısıtma, soğutma ve karıştırma kapasitesi ile çok kullanışlı bir ürün olarak sağlıklı üretimi desteklemiştir. Paslanmaz ve dayanıklı karbon çelik malzemeden üretilmiş olan ürün örnekleri, üretimin daha kolay ve sağlıklı olmasına önemli destek vermiştir. Farklı iç hacim ölçülerine sahip olan farklı model ve çeşitler, endüstriyel </w:t>
      </w:r>
      <w:proofErr w:type="gramStart"/>
      <w:r>
        <w:rPr>
          <w:sz w:val="24"/>
        </w:rPr>
        <w:t>prosesleri</w:t>
      </w:r>
      <w:proofErr w:type="gramEnd"/>
      <w:r>
        <w:rPr>
          <w:sz w:val="24"/>
        </w:rPr>
        <w:t xml:space="preserve"> kolaylaştırmış ve süreçleri hızlandırmıştır. Firmamızın tecrübesi sayesinde size çok kullanışlı ve sağlam ürünler sunmaktayız.</w:t>
      </w:r>
    </w:p>
    <w:p w:rsidR="00F90E09" w:rsidRPr="0035233D" w:rsidRDefault="00F90E09" w:rsidP="00F90E09">
      <w:pPr>
        <w:rPr>
          <w:b/>
          <w:sz w:val="28"/>
        </w:rPr>
      </w:pPr>
      <w:r w:rsidRPr="0035233D">
        <w:rPr>
          <w:b/>
          <w:sz w:val="28"/>
        </w:rPr>
        <w:t>Pilot Reaktör Üniteleri</w:t>
      </w:r>
    </w:p>
    <w:p w:rsidR="00F90E09" w:rsidRDefault="00F90E09" w:rsidP="00F90E09">
      <w:pPr>
        <w:rPr>
          <w:sz w:val="24"/>
        </w:rPr>
      </w:pPr>
      <w:r>
        <w:rPr>
          <w:sz w:val="24"/>
        </w:rPr>
        <w:t xml:space="preserve">Kimyasal reaksiyonların güvenli alanlarda yapılması ve farklı reaksiyonların üretim için kullanılması, endüstriyel gelişim sonrası kaçınılmaz bir durum olarak ortaya çıkmıştır. Bu tür riskli </w:t>
      </w:r>
      <w:proofErr w:type="gramStart"/>
      <w:r>
        <w:rPr>
          <w:sz w:val="24"/>
        </w:rPr>
        <w:t>prosesleri</w:t>
      </w:r>
      <w:proofErr w:type="gramEnd"/>
      <w:r>
        <w:rPr>
          <w:sz w:val="24"/>
        </w:rPr>
        <w:t xml:space="preserve"> daha emniyetli bir ortamda yapmanın gereği görülmüştür. Bu çözüme hizmet eden bir üretim anlayışı ile </w:t>
      </w:r>
      <w:r w:rsidRPr="0035233D">
        <w:rPr>
          <w:b/>
          <w:sz w:val="24"/>
        </w:rPr>
        <w:t>pilot reaktör üniteleri</w:t>
      </w:r>
      <w:r>
        <w:rPr>
          <w:sz w:val="24"/>
        </w:rPr>
        <w:t xml:space="preserve"> piyasaya tarafımızdan kazandırılmıştır. Ürün çeşitleri içinde bulunan;</w:t>
      </w:r>
    </w:p>
    <w:p w:rsidR="00F90E09" w:rsidRPr="00E57856" w:rsidRDefault="00F90E09" w:rsidP="00F90E09">
      <w:pPr>
        <w:pStyle w:val="ListeParagraf"/>
        <w:numPr>
          <w:ilvl w:val="0"/>
          <w:numId w:val="1"/>
        </w:numPr>
        <w:rPr>
          <w:sz w:val="24"/>
        </w:rPr>
      </w:pPr>
      <w:r w:rsidRPr="00E57856">
        <w:rPr>
          <w:sz w:val="24"/>
        </w:rPr>
        <w:t>Poliüretan reaktör modeli</w:t>
      </w:r>
    </w:p>
    <w:p w:rsidR="00F90E09" w:rsidRPr="00E57856" w:rsidRDefault="00F90E09" w:rsidP="00F90E09">
      <w:pPr>
        <w:pStyle w:val="ListeParagraf"/>
        <w:numPr>
          <w:ilvl w:val="0"/>
          <w:numId w:val="1"/>
        </w:numPr>
        <w:rPr>
          <w:sz w:val="24"/>
        </w:rPr>
      </w:pPr>
      <w:r w:rsidRPr="00E57856">
        <w:rPr>
          <w:sz w:val="24"/>
        </w:rPr>
        <w:t>Polyester reaktör modeli</w:t>
      </w:r>
    </w:p>
    <w:p w:rsidR="00F90E09" w:rsidRPr="00E57856" w:rsidRDefault="00F90E09" w:rsidP="00F90E09">
      <w:pPr>
        <w:pStyle w:val="ListeParagraf"/>
        <w:numPr>
          <w:ilvl w:val="0"/>
          <w:numId w:val="1"/>
        </w:numPr>
        <w:rPr>
          <w:sz w:val="24"/>
        </w:rPr>
      </w:pPr>
      <w:r w:rsidRPr="00E57856">
        <w:rPr>
          <w:sz w:val="24"/>
        </w:rPr>
        <w:lastRenderedPageBreak/>
        <w:t>DOTP/ DOP reaktör modeli</w:t>
      </w:r>
    </w:p>
    <w:p w:rsidR="00F90E09" w:rsidRPr="00E57856" w:rsidRDefault="00F90E09" w:rsidP="00F90E09">
      <w:pPr>
        <w:pStyle w:val="ListeParagraf"/>
        <w:numPr>
          <w:ilvl w:val="0"/>
          <w:numId w:val="1"/>
        </w:numPr>
        <w:rPr>
          <w:sz w:val="24"/>
        </w:rPr>
      </w:pPr>
      <w:r w:rsidRPr="00E57856">
        <w:rPr>
          <w:sz w:val="24"/>
        </w:rPr>
        <w:t>Alkid reaktör modeli</w:t>
      </w:r>
    </w:p>
    <w:p w:rsidR="00F90E09" w:rsidRPr="00E57856" w:rsidRDefault="00F90E09" w:rsidP="00F90E09">
      <w:pPr>
        <w:pStyle w:val="ListeParagraf"/>
        <w:numPr>
          <w:ilvl w:val="0"/>
          <w:numId w:val="1"/>
        </w:numPr>
        <w:rPr>
          <w:sz w:val="24"/>
        </w:rPr>
      </w:pPr>
      <w:r w:rsidRPr="00E57856">
        <w:rPr>
          <w:sz w:val="24"/>
        </w:rPr>
        <w:t>Reçine reaktör modeli</w:t>
      </w:r>
    </w:p>
    <w:p w:rsidR="00F90E09" w:rsidRPr="00E57856" w:rsidRDefault="00F90E09" w:rsidP="00F90E09">
      <w:pPr>
        <w:pStyle w:val="ListeParagraf"/>
        <w:numPr>
          <w:ilvl w:val="0"/>
          <w:numId w:val="1"/>
        </w:numPr>
        <w:rPr>
          <w:sz w:val="24"/>
        </w:rPr>
      </w:pPr>
      <w:r w:rsidRPr="00E57856">
        <w:rPr>
          <w:sz w:val="24"/>
        </w:rPr>
        <w:t>Tutkal karıştırıcı reaktör modeli</w:t>
      </w:r>
    </w:p>
    <w:p w:rsidR="00F90E09" w:rsidRPr="00E57856" w:rsidRDefault="00F90E09" w:rsidP="00F90E09">
      <w:pPr>
        <w:pStyle w:val="ListeParagraf"/>
        <w:numPr>
          <w:ilvl w:val="0"/>
          <w:numId w:val="1"/>
        </w:numPr>
        <w:rPr>
          <w:sz w:val="24"/>
        </w:rPr>
      </w:pPr>
      <w:r w:rsidRPr="00E57856">
        <w:rPr>
          <w:sz w:val="24"/>
        </w:rPr>
        <w:t xml:space="preserve">Silikon </w:t>
      </w:r>
      <w:proofErr w:type="gramStart"/>
      <w:r w:rsidRPr="00E57856">
        <w:rPr>
          <w:sz w:val="24"/>
        </w:rPr>
        <w:t>bazlı</w:t>
      </w:r>
      <w:proofErr w:type="gramEnd"/>
      <w:r w:rsidRPr="00E57856">
        <w:rPr>
          <w:sz w:val="24"/>
        </w:rPr>
        <w:t xml:space="preserve"> emülsiyon </w:t>
      </w:r>
    </w:p>
    <w:p w:rsidR="00F90E09" w:rsidRPr="00E57856" w:rsidRDefault="00F90E09" w:rsidP="00F90E09">
      <w:pPr>
        <w:pStyle w:val="ListeParagraf"/>
        <w:numPr>
          <w:ilvl w:val="0"/>
          <w:numId w:val="1"/>
        </w:numPr>
        <w:rPr>
          <w:sz w:val="24"/>
        </w:rPr>
      </w:pPr>
      <w:r w:rsidRPr="00E57856">
        <w:rPr>
          <w:sz w:val="24"/>
        </w:rPr>
        <w:t>Lübrikant reaktör modeli</w:t>
      </w:r>
    </w:p>
    <w:p w:rsidR="00F90E09" w:rsidRDefault="00F90E09" w:rsidP="00F90E09">
      <w:pPr>
        <w:rPr>
          <w:sz w:val="24"/>
        </w:rPr>
      </w:pPr>
      <w:r>
        <w:rPr>
          <w:sz w:val="24"/>
        </w:rPr>
        <w:t>Çok geniş seçenekler içinden bazı örnekleri temsil etmektedir. İmalat altyapısı ve çok geniş bir endüstriyel alan düşünülecek olursa, bu tip reaktörlerin üretime olağanüstü hız vermesi söz konusu olacaktır. Daha güvenli ve kaliteli malzemelerle desteklenmiş olan reaktörler, sanayi altyapısının çok önemli bir yükünü çekmek durumundadır.</w:t>
      </w:r>
    </w:p>
    <w:p w:rsidR="00F90E09" w:rsidRDefault="00F90E09" w:rsidP="00F90E09">
      <w:pPr>
        <w:rPr>
          <w:sz w:val="24"/>
        </w:rPr>
      </w:pPr>
      <w:r>
        <w:rPr>
          <w:sz w:val="24"/>
        </w:rPr>
        <w:t xml:space="preserve">İnsanların temas etmesi risk doğuran malzemelerin bazı işlemlerden geçmesi gerekir. Sağlam ve dirençli yapıya sahip olan reaktör kazanları, riskli işlemlerin sorunsuz şekilde yapılmasına katkı sağlamaktadır. Kullanımı güven veren bu olağanüstü sistemler, sanayi üretim performansını inanılmaz derecede yükseltmiştir. İş sağlığı ve güvenliği konusunda ise bu sağlam malzemeden yapılan sistemler, koruyucu yapısı ile dikkat çekmektedir. Ürünü talep eden firmanın standartlarına uygun olarak üretilen reaktörler, firma </w:t>
      </w:r>
      <w:proofErr w:type="gramStart"/>
      <w:r>
        <w:rPr>
          <w:sz w:val="24"/>
        </w:rPr>
        <w:t>proseslerine</w:t>
      </w:r>
      <w:proofErr w:type="gramEnd"/>
      <w:r>
        <w:rPr>
          <w:sz w:val="24"/>
        </w:rPr>
        <w:t xml:space="preserve"> uygun bir sisteme sahip olabilirler. Üretim standardını her zaman iyi yönde tutturmuş olan Zirve Makine, yıllardan beri müşterisine güven veren bir tedarik hizmeti ortaya koymuştur.</w:t>
      </w:r>
    </w:p>
    <w:p w:rsidR="00F90E09" w:rsidRPr="007424BA" w:rsidRDefault="00F90E09" w:rsidP="00F90E09">
      <w:pPr>
        <w:rPr>
          <w:b/>
          <w:sz w:val="24"/>
        </w:rPr>
      </w:pPr>
      <w:r w:rsidRPr="007424BA">
        <w:rPr>
          <w:b/>
          <w:sz w:val="24"/>
        </w:rPr>
        <w:t>Pilot Reaktör Özellikleri</w:t>
      </w:r>
    </w:p>
    <w:p w:rsidR="00F90E09" w:rsidRPr="00E57856" w:rsidRDefault="00F90E09" w:rsidP="00F90E09">
      <w:pPr>
        <w:rPr>
          <w:sz w:val="24"/>
        </w:rPr>
      </w:pPr>
      <w:r>
        <w:rPr>
          <w:sz w:val="24"/>
        </w:rPr>
        <w:t xml:space="preserve">Reaktör modelleri üretilirken belli sektörlerin ihtiyaçlarına cevap verecek tasarımlar şekilde üretildiğini ve sektöre sunulduğunu belirtmemiz gerekir. Karıştırıcı, ısıtıcı ve soğutucu özellikleri aynı anda kullanma özelliği olan reaktörler, karıştırma becerisi ile üretim tesislerine önemli kolaylıklar sağlamaktadır. </w:t>
      </w:r>
      <w:r w:rsidRPr="007424BA">
        <w:rPr>
          <w:b/>
          <w:sz w:val="24"/>
        </w:rPr>
        <w:t>Pilot reaktör özellikleri</w:t>
      </w:r>
      <w:r>
        <w:rPr>
          <w:sz w:val="24"/>
        </w:rPr>
        <w:t xml:space="preserve"> belirlenirken;</w:t>
      </w:r>
    </w:p>
    <w:p w:rsidR="00F90E09" w:rsidRPr="007424BA" w:rsidRDefault="00F90E09" w:rsidP="00F90E09">
      <w:pPr>
        <w:pStyle w:val="ListeParagraf"/>
        <w:numPr>
          <w:ilvl w:val="0"/>
          <w:numId w:val="3"/>
        </w:numPr>
        <w:rPr>
          <w:sz w:val="24"/>
        </w:rPr>
      </w:pPr>
      <w:r w:rsidRPr="007424BA">
        <w:rPr>
          <w:sz w:val="24"/>
        </w:rPr>
        <w:t>Ürünün olması gereken şartlarına uygun malzeme tedarik edilmesi ve uygun işçilikle desteklenmesi</w:t>
      </w:r>
      <w:r>
        <w:rPr>
          <w:sz w:val="24"/>
        </w:rPr>
        <w:t>,</w:t>
      </w:r>
    </w:p>
    <w:p w:rsidR="00F90E09" w:rsidRPr="007424BA" w:rsidRDefault="00F90E09" w:rsidP="00F90E09">
      <w:pPr>
        <w:pStyle w:val="ListeParagraf"/>
        <w:numPr>
          <w:ilvl w:val="0"/>
          <w:numId w:val="3"/>
        </w:numPr>
        <w:rPr>
          <w:sz w:val="24"/>
        </w:rPr>
      </w:pPr>
      <w:r w:rsidRPr="007424BA">
        <w:rPr>
          <w:sz w:val="24"/>
        </w:rPr>
        <w:t>Ürün talep eden firmaların isteğine göre ölçü ve özelliklerde ürünlerin üretilip teslim edilmesi</w:t>
      </w:r>
      <w:r>
        <w:rPr>
          <w:sz w:val="24"/>
        </w:rPr>
        <w:t>,</w:t>
      </w:r>
    </w:p>
    <w:p w:rsidR="00F90E09" w:rsidRPr="007424BA" w:rsidRDefault="00F90E09" w:rsidP="00F90E09">
      <w:pPr>
        <w:pStyle w:val="ListeParagraf"/>
        <w:numPr>
          <w:ilvl w:val="0"/>
          <w:numId w:val="3"/>
        </w:numPr>
        <w:rPr>
          <w:sz w:val="24"/>
        </w:rPr>
      </w:pPr>
      <w:r w:rsidRPr="007424BA">
        <w:rPr>
          <w:sz w:val="24"/>
        </w:rPr>
        <w:t>Uluslararası standartlara uygun olarak ürün ve üretim kalitesine dikkat edilmesi</w:t>
      </w:r>
      <w:r>
        <w:rPr>
          <w:sz w:val="24"/>
        </w:rPr>
        <w:t>,</w:t>
      </w:r>
    </w:p>
    <w:p w:rsidR="00F90E09" w:rsidRPr="007424BA" w:rsidRDefault="00F90E09" w:rsidP="00F90E09">
      <w:pPr>
        <w:pStyle w:val="ListeParagraf"/>
        <w:numPr>
          <w:ilvl w:val="0"/>
          <w:numId w:val="3"/>
        </w:numPr>
        <w:rPr>
          <w:sz w:val="24"/>
        </w:rPr>
      </w:pPr>
      <w:r w:rsidRPr="007424BA">
        <w:rPr>
          <w:sz w:val="24"/>
        </w:rPr>
        <w:t>Üretimde kullanılan her bir malzemenin sertifikalı olmasına dikkat edilmesi</w:t>
      </w:r>
      <w:r>
        <w:rPr>
          <w:sz w:val="24"/>
        </w:rPr>
        <w:t>,</w:t>
      </w:r>
    </w:p>
    <w:p w:rsidR="00F90E09" w:rsidRPr="007424BA" w:rsidRDefault="00F90E09" w:rsidP="00F90E09">
      <w:pPr>
        <w:pStyle w:val="ListeParagraf"/>
        <w:numPr>
          <w:ilvl w:val="0"/>
          <w:numId w:val="3"/>
        </w:numPr>
        <w:rPr>
          <w:sz w:val="24"/>
        </w:rPr>
      </w:pPr>
      <w:r w:rsidRPr="007424BA">
        <w:rPr>
          <w:sz w:val="24"/>
        </w:rPr>
        <w:t>İzolasyon özellikli üretimle ısıtma ve soğutma özellikli reaktör üretiminin sağlanması</w:t>
      </w:r>
      <w:r>
        <w:rPr>
          <w:sz w:val="24"/>
        </w:rPr>
        <w:t>,</w:t>
      </w:r>
    </w:p>
    <w:p w:rsidR="00F90E09" w:rsidRPr="007424BA" w:rsidRDefault="00F90E09" w:rsidP="00F90E09">
      <w:pPr>
        <w:pStyle w:val="ListeParagraf"/>
        <w:numPr>
          <w:ilvl w:val="0"/>
          <w:numId w:val="3"/>
        </w:numPr>
        <w:rPr>
          <w:sz w:val="24"/>
        </w:rPr>
      </w:pPr>
      <w:r w:rsidRPr="007424BA">
        <w:rPr>
          <w:sz w:val="24"/>
        </w:rPr>
        <w:t>Salmastra tercihlerinin uygun, yumuşak ve mekanik uyumluluğunun sağlanması</w:t>
      </w:r>
      <w:r>
        <w:rPr>
          <w:sz w:val="24"/>
        </w:rPr>
        <w:t>,</w:t>
      </w:r>
    </w:p>
    <w:p w:rsidR="00F90E09" w:rsidRPr="007424BA" w:rsidRDefault="00F90E09" w:rsidP="00F90E09">
      <w:pPr>
        <w:pStyle w:val="ListeParagraf"/>
        <w:numPr>
          <w:ilvl w:val="0"/>
          <w:numId w:val="3"/>
        </w:numPr>
        <w:rPr>
          <w:sz w:val="24"/>
        </w:rPr>
      </w:pPr>
      <w:r w:rsidRPr="007424BA">
        <w:rPr>
          <w:sz w:val="24"/>
        </w:rPr>
        <w:t>Kaliteli ve uzun ömürlü üretimin garantisinin verilmesi</w:t>
      </w:r>
      <w:r>
        <w:rPr>
          <w:sz w:val="24"/>
        </w:rPr>
        <w:t>,</w:t>
      </w:r>
    </w:p>
    <w:p w:rsidR="00F90E09" w:rsidRPr="007424BA" w:rsidRDefault="00F90E09" w:rsidP="00F90E09">
      <w:pPr>
        <w:pStyle w:val="ListeParagraf"/>
        <w:numPr>
          <w:ilvl w:val="0"/>
          <w:numId w:val="3"/>
        </w:numPr>
        <w:rPr>
          <w:sz w:val="24"/>
        </w:rPr>
      </w:pPr>
      <w:r w:rsidRPr="007424BA">
        <w:rPr>
          <w:sz w:val="24"/>
        </w:rPr>
        <w:t>Kullanım ve gerekli bakım konusunda dokümanların eksiksiz olarak hazırlanması</w:t>
      </w:r>
      <w:r>
        <w:rPr>
          <w:sz w:val="24"/>
        </w:rPr>
        <w:t>,</w:t>
      </w:r>
    </w:p>
    <w:p w:rsidR="00F90E09" w:rsidRPr="007424BA" w:rsidRDefault="00F90E09" w:rsidP="00F90E09">
      <w:pPr>
        <w:pStyle w:val="ListeParagraf"/>
        <w:numPr>
          <w:ilvl w:val="0"/>
          <w:numId w:val="3"/>
        </w:numPr>
        <w:rPr>
          <w:sz w:val="24"/>
        </w:rPr>
      </w:pPr>
      <w:r w:rsidRPr="007424BA">
        <w:rPr>
          <w:sz w:val="24"/>
        </w:rPr>
        <w:t>PLC yönetim panelinin standartlara uygun tasarım ve üretiminin sağlanması</w:t>
      </w:r>
      <w:proofErr w:type="gramStart"/>
      <w:r>
        <w:rPr>
          <w:sz w:val="24"/>
        </w:rPr>
        <w:t>,.</w:t>
      </w:r>
      <w:proofErr w:type="gramEnd"/>
    </w:p>
    <w:p w:rsidR="00F90E09" w:rsidRPr="007424BA" w:rsidRDefault="00F90E09" w:rsidP="00F90E09">
      <w:pPr>
        <w:pStyle w:val="ListeParagraf"/>
        <w:numPr>
          <w:ilvl w:val="0"/>
          <w:numId w:val="3"/>
        </w:numPr>
        <w:rPr>
          <w:sz w:val="24"/>
        </w:rPr>
      </w:pPr>
      <w:r w:rsidRPr="007424BA">
        <w:rPr>
          <w:sz w:val="24"/>
        </w:rPr>
        <w:t>Yüksek vakum gücüne ve yüksek basınca karşı dirençli bir imalat yapılması</w:t>
      </w:r>
      <w:r>
        <w:rPr>
          <w:sz w:val="24"/>
        </w:rPr>
        <w:t>,</w:t>
      </w:r>
    </w:p>
    <w:p w:rsidR="00F90E09" w:rsidRPr="007424BA" w:rsidRDefault="00F90E09" w:rsidP="00F90E09">
      <w:pPr>
        <w:pStyle w:val="ListeParagraf"/>
        <w:numPr>
          <w:ilvl w:val="0"/>
          <w:numId w:val="3"/>
        </w:numPr>
        <w:rPr>
          <w:sz w:val="24"/>
        </w:rPr>
      </w:pPr>
      <w:r w:rsidRPr="007424BA">
        <w:rPr>
          <w:sz w:val="24"/>
        </w:rPr>
        <w:t>Ürünün yapısına uygun olarak dalgakıran ve karıştırıcı kanat kullanılması</w:t>
      </w:r>
      <w:r>
        <w:rPr>
          <w:sz w:val="24"/>
        </w:rPr>
        <w:t>,</w:t>
      </w:r>
    </w:p>
    <w:p w:rsidR="00F90E09" w:rsidRPr="007424BA" w:rsidRDefault="00F90E09" w:rsidP="00F90E09">
      <w:pPr>
        <w:pStyle w:val="ListeParagraf"/>
        <w:numPr>
          <w:ilvl w:val="0"/>
          <w:numId w:val="3"/>
        </w:numPr>
        <w:rPr>
          <w:sz w:val="24"/>
        </w:rPr>
      </w:pPr>
      <w:r w:rsidRPr="007424BA">
        <w:rPr>
          <w:sz w:val="24"/>
        </w:rPr>
        <w:t>Hassas tartı sistemi ile ürünün desteklenmesi</w:t>
      </w:r>
      <w:r>
        <w:rPr>
          <w:sz w:val="24"/>
        </w:rPr>
        <w:t>,</w:t>
      </w:r>
    </w:p>
    <w:p w:rsidR="00F90E09" w:rsidRPr="007424BA" w:rsidRDefault="00F90E09" w:rsidP="00F90E09">
      <w:pPr>
        <w:pStyle w:val="ListeParagraf"/>
        <w:numPr>
          <w:ilvl w:val="0"/>
          <w:numId w:val="3"/>
        </w:numPr>
        <w:rPr>
          <w:sz w:val="24"/>
        </w:rPr>
      </w:pPr>
      <w:r w:rsidRPr="007424BA">
        <w:rPr>
          <w:sz w:val="24"/>
        </w:rPr>
        <w:t>Karıştırıcı sistemin devir kontrolünün sağlanması</w:t>
      </w:r>
      <w:r>
        <w:rPr>
          <w:sz w:val="24"/>
        </w:rPr>
        <w:t>,</w:t>
      </w:r>
    </w:p>
    <w:p w:rsidR="00F90E09" w:rsidRPr="007424BA" w:rsidRDefault="00F90E09" w:rsidP="00F90E09">
      <w:pPr>
        <w:pStyle w:val="ListeParagraf"/>
        <w:numPr>
          <w:ilvl w:val="0"/>
          <w:numId w:val="3"/>
        </w:numPr>
        <w:rPr>
          <w:sz w:val="24"/>
        </w:rPr>
      </w:pPr>
      <w:r w:rsidRPr="007424BA">
        <w:rPr>
          <w:sz w:val="24"/>
        </w:rPr>
        <w:t>IP Motor / Ex-proof özelliklerinin eksiksiz ve kusursuz olması</w:t>
      </w:r>
      <w:r>
        <w:rPr>
          <w:sz w:val="24"/>
        </w:rPr>
        <w:t>,</w:t>
      </w:r>
    </w:p>
    <w:p w:rsidR="00F90E09" w:rsidRPr="007424BA" w:rsidRDefault="00F90E09" w:rsidP="00F90E09">
      <w:pPr>
        <w:pStyle w:val="ListeParagraf"/>
        <w:numPr>
          <w:ilvl w:val="0"/>
          <w:numId w:val="3"/>
        </w:numPr>
        <w:rPr>
          <w:sz w:val="24"/>
        </w:rPr>
      </w:pPr>
      <w:r w:rsidRPr="007424BA">
        <w:rPr>
          <w:sz w:val="24"/>
        </w:rPr>
        <w:t>Ürüne uygun boya ve polisaj hizmetinin sağlanması</w:t>
      </w:r>
      <w:r>
        <w:rPr>
          <w:sz w:val="24"/>
        </w:rPr>
        <w:t>,</w:t>
      </w:r>
    </w:p>
    <w:p w:rsidR="00F90E09" w:rsidRDefault="00F90E09" w:rsidP="00F90E09">
      <w:pPr>
        <w:rPr>
          <w:sz w:val="24"/>
        </w:rPr>
      </w:pPr>
      <w:r>
        <w:rPr>
          <w:sz w:val="24"/>
        </w:rPr>
        <w:t xml:space="preserve">Üzerinde durulması gereken durumlar olarak karşınıza gelir. Tasarım ve üretimin her aşamasında ürünlerimize bakarak Zirve Makine farkını kolayca görebilirsiniz. Sektöre ve müşteriye uygun özellikli garantili ürünler tarafımızdan sunulmaktadır. </w:t>
      </w:r>
      <w:r w:rsidRPr="007424BA">
        <w:rPr>
          <w:b/>
          <w:sz w:val="24"/>
        </w:rPr>
        <w:t>Pilot reaktör özellikleri</w:t>
      </w:r>
      <w:r>
        <w:rPr>
          <w:sz w:val="24"/>
        </w:rPr>
        <w:t xml:space="preserve"> net görülen ürün örneklerimize bakarak daha uygun kararlar verebilirsiniz.</w:t>
      </w:r>
    </w:p>
    <w:p w:rsidR="00C86E78" w:rsidRDefault="00C86E78">
      <w:bookmarkStart w:id="0" w:name="_GoBack"/>
      <w:bookmarkEnd w:id="0"/>
    </w:p>
    <w:sectPr w:rsidR="00C86E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3460E"/>
    <w:multiLevelType w:val="hybridMultilevel"/>
    <w:tmpl w:val="AF1428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49D10CD"/>
    <w:multiLevelType w:val="hybridMultilevel"/>
    <w:tmpl w:val="8F703C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948257E"/>
    <w:multiLevelType w:val="hybridMultilevel"/>
    <w:tmpl w:val="1E4217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E09"/>
    <w:rsid w:val="00C86E78"/>
    <w:rsid w:val="00F90E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49DE65-1926-424E-876A-6C939BA3F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0E09"/>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F90E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795</Words>
  <Characters>4538</Characters>
  <Application>Microsoft Office Word</Application>
  <DocSecurity>0</DocSecurity>
  <Lines>37</Lines>
  <Paragraphs>10</Paragraphs>
  <ScaleCrop>false</ScaleCrop>
  <Company/>
  <LinksUpToDate>false</LinksUpToDate>
  <CharactersWithSpaces>5323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1</cp:revision>
  <dcterms:created xsi:type="dcterms:W3CDTF">2022-08-30T09:58:00Z</dcterms:created>
  <dcterms:modified xsi:type="dcterms:W3CDTF">2022-08-30T09:59:00Z</dcterms:modified>
</cp:coreProperties>
</file>